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66551" w14:textId="7C9CC55D" w:rsidR="003249BC" w:rsidRPr="001E6125" w:rsidRDefault="001E6125" w:rsidP="001E6125">
      <w:pPr>
        <w:jc w:val="center"/>
        <w:rPr>
          <w:b/>
          <w:bCs/>
          <w:szCs w:val="24"/>
        </w:rPr>
      </w:pPr>
      <w:r w:rsidRPr="001E6125">
        <w:rPr>
          <w:b/>
          <w:bCs/>
          <w:szCs w:val="24"/>
        </w:rPr>
        <w:t>Title</w:t>
      </w:r>
    </w:p>
    <w:p w14:paraId="09E58858" w14:textId="77777777" w:rsidR="001E6125" w:rsidRDefault="001E6125" w:rsidP="001E6125">
      <w:pPr>
        <w:jc w:val="center"/>
        <w:rPr>
          <w:b/>
          <w:bCs/>
          <w:szCs w:val="24"/>
        </w:rPr>
      </w:pPr>
    </w:p>
    <w:p w14:paraId="254C82CA" w14:textId="37EFE9B5" w:rsidR="001E6125" w:rsidRPr="001E6125" w:rsidRDefault="001E6125" w:rsidP="001E6125">
      <w:pPr>
        <w:jc w:val="center"/>
        <w:rPr>
          <w:b/>
          <w:bCs/>
          <w:szCs w:val="24"/>
        </w:rPr>
      </w:pPr>
      <w:r w:rsidRPr="001E6125">
        <w:rPr>
          <w:b/>
          <w:bCs/>
          <w:szCs w:val="24"/>
        </w:rPr>
        <w:t>Subtitle</w:t>
      </w:r>
    </w:p>
    <w:p w14:paraId="20A9173A" w14:textId="285C4E36" w:rsidR="001E6125" w:rsidRDefault="001E6125" w:rsidP="001E6125">
      <w:pPr>
        <w:rPr>
          <w:szCs w:val="24"/>
        </w:rPr>
      </w:pPr>
    </w:p>
    <w:p w14:paraId="78312C41" w14:textId="77777777" w:rsidR="001E6125" w:rsidRDefault="001E6125" w:rsidP="001E6125">
      <w:pPr>
        <w:rPr>
          <w:szCs w:val="24"/>
        </w:rPr>
      </w:pPr>
    </w:p>
    <w:p w14:paraId="233AF930" w14:textId="056254CF" w:rsidR="001E6125" w:rsidRPr="001E6125" w:rsidRDefault="001E6125" w:rsidP="001E6125">
      <w:pPr>
        <w:rPr>
          <w:szCs w:val="24"/>
        </w:rPr>
      </w:pPr>
      <w:r w:rsidRPr="001E6125">
        <w:rPr>
          <w:b/>
          <w:bCs/>
          <w:szCs w:val="24"/>
        </w:rPr>
        <w:t>Abstract</w:t>
      </w:r>
      <w:r w:rsidRPr="001E6125">
        <w:rPr>
          <w:szCs w:val="24"/>
        </w:rPr>
        <w:t>:</w:t>
      </w:r>
      <w:r>
        <w:rPr>
          <w:szCs w:val="24"/>
        </w:rPr>
        <w:t xml:space="preserve"> </w:t>
      </w:r>
      <w:r w:rsidRPr="001E6125">
        <w:rPr>
          <w:szCs w:val="24"/>
        </w:rPr>
        <w:t xml:space="preserve">Lorem ipsum </w:t>
      </w:r>
      <w:proofErr w:type="spellStart"/>
      <w:r w:rsidRPr="001E6125">
        <w:rPr>
          <w:szCs w:val="24"/>
        </w:rPr>
        <w:t>dolor</w:t>
      </w:r>
      <w:proofErr w:type="spellEnd"/>
      <w:r w:rsidRPr="001E6125">
        <w:rPr>
          <w:szCs w:val="24"/>
        </w:rPr>
        <w:t xml:space="preserve"> sit </w:t>
      </w:r>
      <w:proofErr w:type="spellStart"/>
      <w:r w:rsidRPr="001E6125">
        <w:rPr>
          <w:szCs w:val="24"/>
        </w:rPr>
        <w:t>amet</w:t>
      </w:r>
      <w:proofErr w:type="spellEnd"/>
      <w:r w:rsidRPr="001E6125">
        <w:rPr>
          <w:szCs w:val="24"/>
        </w:rPr>
        <w:t xml:space="preserve">, </w:t>
      </w:r>
      <w:proofErr w:type="spellStart"/>
      <w:r w:rsidRPr="001E6125">
        <w:rPr>
          <w:szCs w:val="24"/>
        </w:rPr>
        <w:t>consectetur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adipiscing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elit</w:t>
      </w:r>
      <w:proofErr w:type="spellEnd"/>
      <w:r w:rsidRPr="001E6125">
        <w:rPr>
          <w:szCs w:val="24"/>
        </w:rPr>
        <w:t xml:space="preserve">. </w:t>
      </w:r>
      <w:proofErr w:type="spellStart"/>
      <w:r w:rsidRPr="001E6125">
        <w:rPr>
          <w:szCs w:val="24"/>
        </w:rPr>
        <w:t>Suspendisse</w:t>
      </w:r>
      <w:proofErr w:type="spellEnd"/>
      <w:r w:rsidRPr="001E6125">
        <w:rPr>
          <w:szCs w:val="24"/>
        </w:rPr>
        <w:t xml:space="preserve"> sit </w:t>
      </w:r>
      <w:proofErr w:type="spellStart"/>
      <w:r w:rsidRPr="001E6125">
        <w:rPr>
          <w:szCs w:val="24"/>
        </w:rPr>
        <w:t>amet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consectetur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turpis</w:t>
      </w:r>
      <w:proofErr w:type="spellEnd"/>
      <w:r w:rsidRPr="001E6125">
        <w:rPr>
          <w:szCs w:val="24"/>
        </w:rPr>
        <w:t xml:space="preserve">. Donec vitae </w:t>
      </w:r>
      <w:proofErr w:type="spellStart"/>
      <w:r w:rsidRPr="001E6125">
        <w:rPr>
          <w:szCs w:val="24"/>
        </w:rPr>
        <w:t>enim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nisl</w:t>
      </w:r>
      <w:proofErr w:type="spellEnd"/>
      <w:r w:rsidRPr="001E6125">
        <w:rPr>
          <w:szCs w:val="24"/>
        </w:rPr>
        <w:t xml:space="preserve">. </w:t>
      </w:r>
      <w:proofErr w:type="spellStart"/>
      <w:r w:rsidRPr="001E6125">
        <w:rPr>
          <w:szCs w:val="24"/>
        </w:rPr>
        <w:t>Pellentesque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tempor</w:t>
      </w:r>
      <w:proofErr w:type="spellEnd"/>
      <w:r w:rsidRPr="001E6125">
        <w:rPr>
          <w:szCs w:val="24"/>
        </w:rPr>
        <w:t xml:space="preserve">, nisi </w:t>
      </w:r>
      <w:proofErr w:type="spellStart"/>
      <w:r w:rsidRPr="001E6125">
        <w:rPr>
          <w:szCs w:val="24"/>
        </w:rPr>
        <w:t>quis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rhoncus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efficitur</w:t>
      </w:r>
      <w:proofErr w:type="spellEnd"/>
      <w:r w:rsidRPr="001E6125">
        <w:rPr>
          <w:szCs w:val="24"/>
        </w:rPr>
        <w:t xml:space="preserve">, </w:t>
      </w:r>
      <w:proofErr w:type="spellStart"/>
      <w:r w:rsidRPr="001E6125">
        <w:rPr>
          <w:szCs w:val="24"/>
        </w:rPr>
        <w:t>sem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nisl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malesuada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odio</w:t>
      </w:r>
      <w:proofErr w:type="spellEnd"/>
      <w:r w:rsidRPr="001E6125">
        <w:rPr>
          <w:szCs w:val="24"/>
        </w:rPr>
        <w:t xml:space="preserve">, </w:t>
      </w:r>
      <w:proofErr w:type="spellStart"/>
      <w:r w:rsidRPr="001E6125">
        <w:rPr>
          <w:szCs w:val="24"/>
        </w:rPr>
        <w:t>vel</w:t>
      </w:r>
      <w:proofErr w:type="spellEnd"/>
      <w:r w:rsidRPr="001E6125">
        <w:rPr>
          <w:szCs w:val="24"/>
        </w:rPr>
        <w:t xml:space="preserve"> pharetra </w:t>
      </w:r>
      <w:proofErr w:type="spellStart"/>
      <w:r w:rsidRPr="001E6125">
        <w:rPr>
          <w:szCs w:val="24"/>
        </w:rPr>
        <w:t>odio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massa</w:t>
      </w:r>
      <w:proofErr w:type="spellEnd"/>
      <w:r w:rsidRPr="001E6125">
        <w:rPr>
          <w:szCs w:val="24"/>
        </w:rPr>
        <w:t xml:space="preserve"> non </w:t>
      </w:r>
      <w:proofErr w:type="spellStart"/>
      <w:r w:rsidRPr="001E6125">
        <w:rPr>
          <w:szCs w:val="24"/>
        </w:rPr>
        <w:t>dolor</w:t>
      </w:r>
      <w:proofErr w:type="spellEnd"/>
      <w:r w:rsidRPr="001E6125">
        <w:rPr>
          <w:szCs w:val="24"/>
        </w:rPr>
        <w:t xml:space="preserve">. </w:t>
      </w:r>
      <w:proofErr w:type="spellStart"/>
      <w:r w:rsidRPr="001E6125">
        <w:rPr>
          <w:szCs w:val="24"/>
        </w:rPr>
        <w:t>Praesent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lobortis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justo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viverra</w:t>
      </w:r>
      <w:proofErr w:type="spellEnd"/>
      <w:r w:rsidRPr="001E6125">
        <w:rPr>
          <w:szCs w:val="24"/>
        </w:rPr>
        <w:t xml:space="preserve"> eros </w:t>
      </w:r>
      <w:proofErr w:type="spellStart"/>
      <w:r w:rsidRPr="001E6125">
        <w:rPr>
          <w:szCs w:val="24"/>
        </w:rPr>
        <w:t>finibus</w:t>
      </w:r>
      <w:proofErr w:type="spellEnd"/>
      <w:r w:rsidRPr="001E6125">
        <w:rPr>
          <w:szCs w:val="24"/>
        </w:rPr>
        <w:t xml:space="preserve"> dictum. </w:t>
      </w:r>
      <w:proofErr w:type="spellStart"/>
      <w:r w:rsidRPr="001E6125">
        <w:rPr>
          <w:szCs w:val="24"/>
        </w:rPr>
        <w:t>Curabitur</w:t>
      </w:r>
      <w:proofErr w:type="spellEnd"/>
      <w:r w:rsidRPr="001E6125">
        <w:rPr>
          <w:szCs w:val="24"/>
        </w:rPr>
        <w:t xml:space="preserve"> a </w:t>
      </w:r>
      <w:proofErr w:type="spellStart"/>
      <w:r w:rsidRPr="001E6125">
        <w:rPr>
          <w:szCs w:val="24"/>
        </w:rPr>
        <w:t>erat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quam</w:t>
      </w:r>
      <w:proofErr w:type="spellEnd"/>
      <w:r w:rsidRPr="001E6125">
        <w:rPr>
          <w:szCs w:val="24"/>
        </w:rPr>
        <w:t xml:space="preserve">. Cras </w:t>
      </w:r>
      <w:proofErr w:type="spellStart"/>
      <w:r w:rsidRPr="001E6125">
        <w:rPr>
          <w:szCs w:val="24"/>
        </w:rPr>
        <w:t>felis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neque</w:t>
      </w:r>
      <w:proofErr w:type="spellEnd"/>
      <w:r w:rsidRPr="001E6125">
        <w:rPr>
          <w:szCs w:val="24"/>
        </w:rPr>
        <w:t xml:space="preserve">, maximus sit </w:t>
      </w:r>
      <w:proofErr w:type="spellStart"/>
      <w:r w:rsidRPr="001E6125">
        <w:rPr>
          <w:szCs w:val="24"/>
        </w:rPr>
        <w:t>amet</w:t>
      </w:r>
      <w:proofErr w:type="spellEnd"/>
      <w:r w:rsidRPr="001E6125">
        <w:rPr>
          <w:szCs w:val="24"/>
        </w:rPr>
        <w:t xml:space="preserve"> porta id, </w:t>
      </w:r>
      <w:proofErr w:type="spellStart"/>
      <w:r w:rsidRPr="001E6125">
        <w:rPr>
          <w:szCs w:val="24"/>
        </w:rPr>
        <w:t>sodales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vehicula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lectus</w:t>
      </w:r>
      <w:proofErr w:type="spellEnd"/>
      <w:r w:rsidRPr="001E6125">
        <w:rPr>
          <w:szCs w:val="24"/>
        </w:rPr>
        <w:t xml:space="preserve">. </w:t>
      </w:r>
      <w:proofErr w:type="spellStart"/>
      <w:r w:rsidRPr="001E6125">
        <w:rPr>
          <w:szCs w:val="24"/>
        </w:rPr>
        <w:t>Nulla</w:t>
      </w:r>
      <w:proofErr w:type="spellEnd"/>
      <w:r w:rsidRPr="001E6125">
        <w:rPr>
          <w:szCs w:val="24"/>
        </w:rPr>
        <w:t xml:space="preserve"> at dictum lorem. </w:t>
      </w:r>
      <w:proofErr w:type="spellStart"/>
      <w:r w:rsidRPr="001E6125">
        <w:rPr>
          <w:szCs w:val="24"/>
        </w:rPr>
        <w:t>Fusce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turpis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odio</w:t>
      </w:r>
      <w:proofErr w:type="spellEnd"/>
      <w:r w:rsidRPr="001E6125">
        <w:rPr>
          <w:szCs w:val="24"/>
        </w:rPr>
        <w:t xml:space="preserve">, </w:t>
      </w:r>
      <w:proofErr w:type="spellStart"/>
      <w:r w:rsidRPr="001E6125">
        <w:rPr>
          <w:szCs w:val="24"/>
        </w:rPr>
        <w:t>imperdiet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nec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tellus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sed</w:t>
      </w:r>
      <w:proofErr w:type="spellEnd"/>
      <w:r w:rsidRPr="001E6125">
        <w:rPr>
          <w:szCs w:val="24"/>
        </w:rPr>
        <w:t xml:space="preserve">, </w:t>
      </w:r>
      <w:proofErr w:type="spellStart"/>
      <w:r w:rsidRPr="001E6125">
        <w:rPr>
          <w:szCs w:val="24"/>
        </w:rPr>
        <w:t>hendrerit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finibus</w:t>
      </w:r>
      <w:proofErr w:type="spellEnd"/>
      <w:r w:rsidRPr="001E6125">
        <w:rPr>
          <w:szCs w:val="24"/>
        </w:rPr>
        <w:t xml:space="preserve"> lorem. </w:t>
      </w:r>
      <w:proofErr w:type="spellStart"/>
      <w:r w:rsidRPr="001E6125">
        <w:rPr>
          <w:szCs w:val="24"/>
        </w:rPr>
        <w:t>Pellentesque</w:t>
      </w:r>
      <w:proofErr w:type="spellEnd"/>
      <w:r w:rsidRPr="001E6125">
        <w:rPr>
          <w:szCs w:val="24"/>
        </w:rPr>
        <w:t xml:space="preserve"> convallis </w:t>
      </w:r>
      <w:proofErr w:type="spellStart"/>
      <w:r w:rsidRPr="001E6125">
        <w:rPr>
          <w:szCs w:val="24"/>
        </w:rPr>
        <w:t>commodo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arcu</w:t>
      </w:r>
      <w:proofErr w:type="spellEnd"/>
      <w:r w:rsidRPr="001E6125">
        <w:rPr>
          <w:szCs w:val="24"/>
        </w:rPr>
        <w:t xml:space="preserve">, at </w:t>
      </w:r>
      <w:proofErr w:type="spellStart"/>
      <w:r w:rsidRPr="001E6125">
        <w:rPr>
          <w:szCs w:val="24"/>
        </w:rPr>
        <w:t>rutrum</w:t>
      </w:r>
      <w:proofErr w:type="spellEnd"/>
      <w:r w:rsidRPr="001E6125">
        <w:rPr>
          <w:szCs w:val="24"/>
        </w:rPr>
        <w:t xml:space="preserve"> mi auctor vel. Ut </w:t>
      </w:r>
      <w:proofErr w:type="spellStart"/>
      <w:r w:rsidRPr="001E6125">
        <w:rPr>
          <w:szCs w:val="24"/>
        </w:rPr>
        <w:t>ultricies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massa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nec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posuere</w:t>
      </w:r>
      <w:proofErr w:type="spellEnd"/>
      <w:r w:rsidRPr="001E6125">
        <w:rPr>
          <w:szCs w:val="24"/>
        </w:rPr>
        <w:t xml:space="preserve"> </w:t>
      </w:r>
      <w:proofErr w:type="spellStart"/>
      <w:r w:rsidRPr="001E6125">
        <w:rPr>
          <w:szCs w:val="24"/>
        </w:rPr>
        <w:t>faucibus</w:t>
      </w:r>
      <w:proofErr w:type="spellEnd"/>
      <w:r w:rsidRPr="001E6125">
        <w:rPr>
          <w:szCs w:val="24"/>
        </w:rPr>
        <w:t>.</w:t>
      </w:r>
    </w:p>
    <w:p w14:paraId="4351E5F6" w14:textId="77777777" w:rsidR="001E6125" w:rsidRDefault="001E6125" w:rsidP="001E6125">
      <w:pPr>
        <w:rPr>
          <w:szCs w:val="24"/>
        </w:rPr>
      </w:pPr>
    </w:p>
    <w:p w14:paraId="4394C25D" w14:textId="274FC1C0" w:rsidR="001E6125" w:rsidRDefault="001E6125" w:rsidP="001E6125">
      <w:pPr>
        <w:rPr>
          <w:szCs w:val="24"/>
        </w:rPr>
      </w:pPr>
      <w:r w:rsidRPr="001E6125">
        <w:rPr>
          <w:b/>
          <w:bCs/>
          <w:szCs w:val="24"/>
        </w:rPr>
        <w:t>Keywords</w:t>
      </w:r>
      <w:r w:rsidRPr="001E6125">
        <w:rPr>
          <w:szCs w:val="24"/>
        </w:rPr>
        <w:t xml:space="preserve">: </w:t>
      </w:r>
      <w:r>
        <w:rPr>
          <w:szCs w:val="24"/>
        </w:rPr>
        <w:t>Please provide 4 to 6 keywords.</w:t>
      </w:r>
    </w:p>
    <w:p w14:paraId="39C8B672" w14:textId="640C0921" w:rsidR="001E6125" w:rsidRDefault="001E6125" w:rsidP="001E6125">
      <w:pPr>
        <w:rPr>
          <w:szCs w:val="24"/>
        </w:rPr>
      </w:pPr>
    </w:p>
    <w:p w14:paraId="3CC72F66" w14:textId="7672C848" w:rsidR="001E6125" w:rsidRDefault="001E6125" w:rsidP="001E6125">
      <w:pPr>
        <w:pStyle w:val="Heading1"/>
        <w:numPr>
          <w:ilvl w:val="0"/>
          <w:numId w:val="2"/>
        </w:numPr>
      </w:pPr>
      <w:r>
        <w:t>Heading 1</w:t>
      </w:r>
    </w:p>
    <w:p w14:paraId="2C7A797A" w14:textId="719318F4" w:rsidR="001E6125" w:rsidRDefault="001E6125" w:rsidP="001E6125"/>
    <w:p w14:paraId="63394BBB" w14:textId="77777777" w:rsidR="001E6125" w:rsidRDefault="001E6125" w:rsidP="001E612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Donec vitae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nisi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pharetra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non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eros </w:t>
      </w:r>
      <w:proofErr w:type="spellStart"/>
      <w:r>
        <w:t>finibus</w:t>
      </w:r>
      <w:proofErr w:type="spellEnd"/>
      <w:r>
        <w:t xml:space="preserve"> dictum. </w:t>
      </w:r>
      <w:proofErr w:type="spellStart"/>
      <w:r>
        <w:t>Curabitur</w:t>
      </w:r>
      <w:proofErr w:type="spellEnd"/>
      <w:r>
        <w:t xml:space="preserve"> a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Cras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maximus sit </w:t>
      </w:r>
      <w:proofErr w:type="spellStart"/>
      <w:r>
        <w:t>amet</w:t>
      </w:r>
      <w:proofErr w:type="spellEnd"/>
      <w:r>
        <w:t xml:space="preserve"> porta id,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at dictum lorem.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lorem. </w:t>
      </w:r>
      <w:proofErr w:type="spellStart"/>
      <w:r>
        <w:t>Pellentesque</w:t>
      </w:r>
      <w:proofErr w:type="spellEnd"/>
      <w:r>
        <w:t xml:space="preserve"> convallis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at </w:t>
      </w:r>
      <w:proofErr w:type="spellStart"/>
      <w:r>
        <w:t>rutrum</w:t>
      </w:r>
      <w:proofErr w:type="spellEnd"/>
      <w:r>
        <w:t xml:space="preserve"> mi auctor vel. Ut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>.</w:t>
      </w:r>
    </w:p>
    <w:p w14:paraId="33314E77" w14:textId="59C8F137" w:rsidR="001E6125" w:rsidRDefault="001E6125" w:rsidP="001E6125">
      <w:r>
        <w:t xml:space="preserve">Nam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in </w:t>
      </w:r>
      <w:proofErr w:type="spellStart"/>
      <w:r>
        <w:t>quam</w:t>
      </w:r>
      <w:proofErr w:type="spellEnd"/>
      <w:r>
        <w:t xml:space="preserve"> tempus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ipsum. </w:t>
      </w:r>
      <w:proofErr w:type="spellStart"/>
      <w:r>
        <w:t>Praesent</w:t>
      </w:r>
      <w:proofErr w:type="spellEnd"/>
      <w:r>
        <w:t xml:space="preserve"> non mi et </w:t>
      </w:r>
      <w:proofErr w:type="spellStart"/>
      <w:r>
        <w:t>turpis</w:t>
      </w:r>
      <w:proofErr w:type="spellEnd"/>
      <w:r>
        <w:t xml:space="preserve"> tempus </w:t>
      </w:r>
      <w:proofErr w:type="spellStart"/>
      <w:r>
        <w:t>faucibus</w:t>
      </w:r>
      <w:proofErr w:type="spellEnd"/>
      <w:r>
        <w:t xml:space="preserve">. Vestibulum id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Morbi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ante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non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mi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Duis et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Cras a </w:t>
      </w:r>
      <w:proofErr w:type="spellStart"/>
      <w:r>
        <w:t>sem</w:t>
      </w:r>
      <w:proofErr w:type="spellEnd"/>
      <w:r>
        <w:t xml:space="preserve"> at </w:t>
      </w:r>
      <w:proofErr w:type="spellStart"/>
      <w:r>
        <w:t>nibh</w:t>
      </w:r>
      <w:proofErr w:type="spellEnd"/>
      <w:r>
        <w:t xml:space="preserve"> gravida </w:t>
      </w:r>
      <w:proofErr w:type="spellStart"/>
      <w:r>
        <w:t>eleifend</w:t>
      </w:r>
      <w:proofErr w:type="spellEnd"/>
      <w:r>
        <w:t xml:space="preserve"> ac </w:t>
      </w:r>
      <w:proofErr w:type="spellStart"/>
      <w:r>
        <w:t>ut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Duis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</w:p>
    <w:p w14:paraId="0CDAA413" w14:textId="3AD51F41" w:rsidR="001E6125" w:rsidRDefault="001E6125" w:rsidP="001E6125"/>
    <w:p w14:paraId="1D1CDCDA" w14:textId="0D60B9CE" w:rsidR="001E6125" w:rsidRDefault="001E6125" w:rsidP="001E6125">
      <w:pPr>
        <w:pStyle w:val="Heading2"/>
        <w:numPr>
          <w:ilvl w:val="0"/>
          <w:numId w:val="4"/>
        </w:numPr>
      </w:pPr>
      <w:r>
        <w:t>Heading 2</w:t>
      </w:r>
    </w:p>
    <w:p w14:paraId="52C4D399" w14:textId="63F68486" w:rsidR="001E6125" w:rsidRDefault="001E6125" w:rsidP="001E6125"/>
    <w:p w14:paraId="0346F0C2" w14:textId="14C3A3E6" w:rsidR="001E6125" w:rsidRDefault="001E6125" w:rsidP="001E6125">
      <w:r w:rsidRPr="001E6125">
        <w:t xml:space="preserve">In </w:t>
      </w:r>
      <w:proofErr w:type="spellStart"/>
      <w:r w:rsidRPr="001E6125">
        <w:t>finibus</w:t>
      </w:r>
      <w:proofErr w:type="spellEnd"/>
      <w:r w:rsidRPr="001E6125">
        <w:t xml:space="preserve"> </w:t>
      </w:r>
      <w:proofErr w:type="spellStart"/>
      <w:r w:rsidRPr="001E6125">
        <w:t>scelerisque</w:t>
      </w:r>
      <w:proofErr w:type="spellEnd"/>
      <w:r w:rsidRPr="001E6125">
        <w:t xml:space="preserve"> ex </w:t>
      </w:r>
      <w:proofErr w:type="spellStart"/>
      <w:r w:rsidRPr="001E6125">
        <w:t>luctus</w:t>
      </w:r>
      <w:proofErr w:type="spellEnd"/>
      <w:r w:rsidRPr="001E6125">
        <w:t xml:space="preserve"> </w:t>
      </w:r>
      <w:proofErr w:type="spellStart"/>
      <w:r w:rsidRPr="001E6125">
        <w:t>euismod</w:t>
      </w:r>
      <w:proofErr w:type="spellEnd"/>
      <w:r w:rsidRPr="001E6125">
        <w:t xml:space="preserve">. </w:t>
      </w:r>
      <w:proofErr w:type="spellStart"/>
      <w:r w:rsidRPr="001E6125">
        <w:t>Nullam</w:t>
      </w:r>
      <w:proofErr w:type="spellEnd"/>
      <w:r w:rsidRPr="001E6125">
        <w:t xml:space="preserve"> </w:t>
      </w:r>
      <w:proofErr w:type="spellStart"/>
      <w:r w:rsidRPr="001E6125">
        <w:t>quis</w:t>
      </w:r>
      <w:proofErr w:type="spellEnd"/>
      <w:r w:rsidRPr="001E6125">
        <w:t xml:space="preserve"> </w:t>
      </w:r>
      <w:proofErr w:type="spellStart"/>
      <w:r w:rsidRPr="001E6125">
        <w:t>iaculis</w:t>
      </w:r>
      <w:proofErr w:type="spellEnd"/>
      <w:r w:rsidRPr="001E6125">
        <w:t xml:space="preserve"> </w:t>
      </w:r>
      <w:proofErr w:type="spellStart"/>
      <w:r w:rsidRPr="001E6125">
        <w:t>enim</w:t>
      </w:r>
      <w:proofErr w:type="spellEnd"/>
      <w:r w:rsidRPr="001E6125">
        <w:t xml:space="preserve">, in </w:t>
      </w:r>
      <w:proofErr w:type="spellStart"/>
      <w:r w:rsidRPr="001E6125">
        <w:t>efficitur</w:t>
      </w:r>
      <w:proofErr w:type="spellEnd"/>
      <w:r w:rsidRPr="001E6125">
        <w:t xml:space="preserve"> ligula. Maecenas </w:t>
      </w:r>
      <w:proofErr w:type="spellStart"/>
      <w:r w:rsidRPr="001E6125">
        <w:t>risus</w:t>
      </w:r>
      <w:proofErr w:type="spellEnd"/>
      <w:r w:rsidRPr="001E6125">
        <w:t xml:space="preserve"> </w:t>
      </w:r>
      <w:proofErr w:type="spellStart"/>
      <w:r w:rsidRPr="001E6125">
        <w:t>augue</w:t>
      </w:r>
      <w:proofErr w:type="spellEnd"/>
      <w:r w:rsidRPr="001E6125">
        <w:t xml:space="preserve">, </w:t>
      </w:r>
      <w:proofErr w:type="spellStart"/>
      <w:r w:rsidRPr="001E6125">
        <w:t>dignissim</w:t>
      </w:r>
      <w:proofErr w:type="spellEnd"/>
      <w:r w:rsidRPr="001E6125">
        <w:t xml:space="preserve"> a maximus a, semper et </w:t>
      </w:r>
      <w:proofErr w:type="spellStart"/>
      <w:r w:rsidRPr="001E6125">
        <w:t>lacus</w:t>
      </w:r>
      <w:proofErr w:type="spellEnd"/>
      <w:r w:rsidRPr="001E6125">
        <w:t xml:space="preserve">. Donec non </w:t>
      </w:r>
      <w:proofErr w:type="spellStart"/>
      <w:r w:rsidRPr="001E6125">
        <w:t>pretium</w:t>
      </w:r>
      <w:proofErr w:type="spellEnd"/>
      <w:r w:rsidRPr="001E6125">
        <w:t xml:space="preserve"> </w:t>
      </w:r>
      <w:proofErr w:type="spellStart"/>
      <w:r w:rsidRPr="001E6125">
        <w:t>velit</w:t>
      </w:r>
      <w:proofErr w:type="spellEnd"/>
      <w:r w:rsidRPr="001E6125">
        <w:t xml:space="preserve">. Cras </w:t>
      </w:r>
      <w:proofErr w:type="spellStart"/>
      <w:r w:rsidRPr="001E6125">
        <w:t>sed</w:t>
      </w:r>
      <w:proofErr w:type="spellEnd"/>
      <w:r w:rsidRPr="001E6125">
        <w:t xml:space="preserve"> </w:t>
      </w:r>
      <w:proofErr w:type="spellStart"/>
      <w:r w:rsidRPr="001E6125">
        <w:t>ultricies</w:t>
      </w:r>
      <w:proofErr w:type="spellEnd"/>
      <w:r w:rsidRPr="001E6125">
        <w:t xml:space="preserve"> ligula. Duis </w:t>
      </w:r>
      <w:proofErr w:type="spellStart"/>
      <w:r w:rsidRPr="001E6125">
        <w:t>blandit</w:t>
      </w:r>
      <w:proofErr w:type="spellEnd"/>
      <w:r w:rsidRPr="001E6125">
        <w:t xml:space="preserve"> </w:t>
      </w:r>
      <w:proofErr w:type="spellStart"/>
      <w:r w:rsidRPr="001E6125">
        <w:t>scelerisque</w:t>
      </w:r>
      <w:proofErr w:type="spellEnd"/>
      <w:r w:rsidRPr="001E6125">
        <w:t xml:space="preserve"> ligula a </w:t>
      </w:r>
      <w:proofErr w:type="spellStart"/>
      <w:r w:rsidRPr="001E6125">
        <w:t>viverra</w:t>
      </w:r>
      <w:proofErr w:type="spellEnd"/>
      <w:r w:rsidRPr="001E6125">
        <w:t xml:space="preserve">. </w:t>
      </w:r>
      <w:proofErr w:type="spellStart"/>
      <w:r w:rsidRPr="001E6125">
        <w:t>Curabitur</w:t>
      </w:r>
      <w:proofErr w:type="spellEnd"/>
      <w:r w:rsidRPr="001E6125">
        <w:t xml:space="preserve"> </w:t>
      </w:r>
      <w:proofErr w:type="spellStart"/>
      <w:r w:rsidRPr="001E6125">
        <w:t>ornare</w:t>
      </w:r>
      <w:proofErr w:type="spellEnd"/>
      <w:r w:rsidRPr="001E6125">
        <w:t xml:space="preserve"> libero </w:t>
      </w:r>
      <w:proofErr w:type="spellStart"/>
      <w:r w:rsidRPr="001E6125">
        <w:t>sapien</w:t>
      </w:r>
      <w:proofErr w:type="spellEnd"/>
      <w:r w:rsidRPr="001E6125">
        <w:t xml:space="preserve">, sit </w:t>
      </w:r>
      <w:proofErr w:type="spellStart"/>
      <w:r w:rsidRPr="001E6125">
        <w:t>amet</w:t>
      </w:r>
      <w:proofErr w:type="spellEnd"/>
      <w:r w:rsidRPr="001E6125">
        <w:t xml:space="preserve"> </w:t>
      </w:r>
      <w:proofErr w:type="spellStart"/>
      <w:r w:rsidRPr="001E6125">
        <w:t>consequat</w:t>
      </w:r>
      <w:proofErr w:type="spellEnd"/>
      <w:r w:rsidRPr="001E6125">
        <w:t xml:space="preserve"> </w:t>
      </w:r>
      <w:proofErr w:type="spellStart"/>
      <w:r w:rsidRPr="001E6125">
        <w:t>felis</w:t>
      </w:r>
      <w:proofErr w:type="spellEnd"/>
      <w:r w:rsidRPr="001E6125">
        <w:t xml:space="preserve"> </w:t>
      </w:r>
      <w:proofErr w:type="spellStart"/>
      <w:r w:rsidRPr="001E6125">
        <w:t>vulputate</w:t>
      </w:r>
      <w:proofErr w:type="spellEnd"/>
      <w:r w:rsidRPr="001E6125">
        <w:t xml:space="preserve"> ac. </w:t>
      </w:r>
      <w:proofErr w:type="spellStart"/>
      <w:r w:rsidRPr="001E6125">
        <w:t>Pellentesque</w:t>
      </w:r>
      <w:proofErr w:type="spellEnd"/>
      <w:r w:rsidRPr="001E6125">
        <w:t xml:space="preserve"> habitant </w:t>
      </w:r>
      <w:proofErr w:type="spellStart"/>
      <w:r w:rsidRPr="001E6125">
        <w:t>morbi</w:t>
      </w:r>
      <w:proofErr w:type="spellEnd"/>
      <w:r w:rsidRPr="001E6125">
        <w:t xml:space="preserve"> </w:t>
      </w:r>
      <w:proofErr w:type="spellStart"/>
      <w:r w:rsidRPr="001E6125">
        <w:t>tristique</w:t>
      </w:r>
      <w:proofErr w:type="spellEnd"/>
      <w:r w:rsidRPr="001E6125">
        <w:t xml:space="preserve"> </w:t>
      </w:r>
      <w:proofErr w:type="spellStart"/>
      <w:r w:rsidRPr="001E6125">
        <w:t>senectus</w:t>
      </w:r>
      <w:proofErr w:type="spellEnd"/>
      <w:r w:rsidRPr="001E6125">
        <w:t xml:space="preserve"> et </w:t>
      </w:r>
      <w:proofErr w:type="spellStart"/>
      <w:r w:rsidRPr="001E6125">
        <w:t>netus</w:t>
      </w:r>
      <w:proofErr w:type="spellEnd"/>
      <w:r w:rsidRPr="001E6125">
        <w:t xml:space="preserve"> et </w:t>
      </w:r>
      <w:proofErr w:type="spellStart"/>
      <w:r w:rsidRPr="001E6125">
        <w:t>malesuada</w:t>
      </w:r>
      <w:proofErr w:type="spellEnd"/>
      <w:r w:rsidRPr="001E6125">
        <w:t xml:space="preserve"> fames ac </w:t>
      </w:r>
      <w:proofErr w:type="spellStart"/>
      <w:r w:rsidRPr="001E6125">
        <w:t>turpis</w:t>
      </w:r>
      <w:proofErr w:type="spellEnd"/>
      <w:r w:rsidRPr="001E6125">
        <w:t xml:space="preserve"> </w:t>
      </w:r>
      <w:proofErr w:type="spellStart"/>
      <w:r w:rsidRPr="001E6125">
        <w:t>egestas</w:t>
      </w:r>
      <w:proofErr w:type="spellEnd"/>
      <w:r w:rsidRPr="001E6125">
        <w:t xml:space="preserve">. </w:t>
      </w:r>
      <w:proofErr w:type="spellStart"/>
      <w:r w:rsidRPr="001E6125">
        <w:t>Sed</w:t>
      </w:r>
      <w:proofErr w:type="spellEnd"/>
      <w:r w:rsidRPr="001E6125">
        <w:t xml:space="preserve"> </w:t>
      </w:r>
      <w:proofErr w:type="spellStart"/>
      <w:r w:rsidRPr="001E6125">
        <w:t>luctus</w:t>
      </w:r>
      <w:proofErr w:type="spellEnd"/>
      <w:r w:rsidRPr="001E6125">
        <w:t xml:space="preserve"> vestibulum lorem a dictum. </w:t>
      </w:r>
      <w:proofErr w:type="spellStart"/>
      <w:r w:rsidRPr="001E6125">
        <w:t>Quisque</w:t>
      </w:r>
      <w:proofErr w:type="spellEnd"/>
      <w:r w:rsidRPr="001E6125">
        <w:t xml:space="preserve"> </w:t>
      </w:r>
      <w:proofErr w:type="spellStart"/>
      <w:r w:rsidRPr="001E6125">
        <w:t>euismod</w:t>
      </w:r>
      <w:proofErr w:type="spellEnd"/>
      <w:r w:rsidRPr="001E6125">
        <w:t xml:space="preserve"> </w:t>
      </w:r>
      <w:proofErr w:type="spellStart"/>
      <w:r w:rsidRPr="001E6125">
        <w:t>sed</w:t>
      </w:r>
      <w:proofErr w:type="spellEnd"/>
      <w:r w:rsidRPr="001E6125">
        <w:t xml:space="preserve"> </w:t>
      </w:r>
      <w:proofErr w:type="spellStart"/>
      <w:r w:rsidRPr="001E6125">
        <w:t>orci</w:t>
      </w:r>
      <w:proofErr w:type="spellEnd"/>
      <w:r w:rsidRPr="001E6125">
        <w:t xml:space="preserve"> </w:t>
      </w:r>
      <w:proofErr w:type="spellStart"/>
      <w:r w:rsidRPr="001E6125">
        <w:t>nec</w:t>
      </w:r>
      <w:proofErr w:type="spellEnd"/>
      <w:r w:rsidRPr="001E6125">
        <w:t xml:space="preserve"> fermentum. </w:t>
      </w:r>
      <w:proofErr w:type="spellStart"/>
      <w:r w:rsidRPr="001E6125">
        <w:t>Vivamus</w:t>
      </w:r>
      <w:proofErr w:type="spellEnd"/>
      <w:r w:rsidRPr="001E6125">
        <w:t xml:space="preserve"> </w:t>
      </w:r>
      <w:proofErr w:type="spellStart"/>
      <w:r w:rsidRPr="001E6125">
        <w:t>eget</w:t>
      </w:r>
      <w:proofErr w:type="spellEnd"/>
      <w:r w:rsidRPr="001E6125">
        <w:t xml:space="preserve"> </w:t>
      </w:r>
      <w:proofErr w:type="spellStart"/>
      <w:r w:rsidRPr="001E6125">
        <w:t>elit</w:t>
      </w:r>
      <w:proofErr w:type="spellEnd"/>
      <w:r w:rsidRPr="001E6125">
        <w:t xml:space="preserve"> </w:t>
      </w:r>
      <w:proofErr w:type="spellStart"/>
      <w:r w:rsidRPr="001E6125">
        <w:t>nec</w:t>
      </w:r>
      <w:proofErr w:type="spellEnd"/>
      <w:r w:rsidRPr="001E6125">
        <w:t xml:space="preserve"> </w:t>
      </w:r>
      <w:proofErr w:type="spellStart"/>
      <w:r w:rsidRPr="001E6125">
        <w:t>massa</w:t>
      </w:r>
      <w:proofErr w:type="spellEnd"/>
      <w:r w:rsidRPr="001E6125">
        <w:t xml:space="preserve"> vestibulum </w:t>
      </w:r>
      <w:proofErr w:type="spellStart"/>
      <w:r w:rsidRPr="001E6125">
        <w:t>ornare</w:t>
      </w:r>
      <w:proofErr w:type="spellEnd"/>
      <w:r w:rsidRPr="001E6125">
        <w:t>.</w:t>
      </w:r>
    </w:p>
    <w:p w14:paraId="3073754A" w14:textId="58675D57" w:rsidR="001E6125" w:rsidRDefault="001E6125" w:rsidP="001E6125"/>
    <w:p w14:paraId="1074BB0F" w14:textId="0CBC5EC4" w:rsidR="001E6125" w:rsidRDefault="001E6125" w:rsidP="001E6125">
      <w:pPr>
        <w:pStyle w:val="Heading3"/>
      </w:pPr>
      <w:r>
        <w:t>1.1. Heading 3</w:t>
      </w:r>
    </w:p>
    <w:p w14:paraId="318C3FA6" w14:textId="0C96B9AF" w:rsidR="001E6125" w:rsidRDefault="001E6125" w:rsidP="001E6125"/>
    <w:p w14:paraId="0D5E2068" w14:textId="53CDEA12" w:rsidR="001E6125" w:rsidRDefault="001E6125" w:rsidP="001E6125">
      <w:r w:rsidRPr="001E6125">
        <w:t xml:space="preserve">Morbi ligula </w:t>
      </w:r>
      <w:proofErr w:type="spellStart"/>
      <w:r w:rsidRPr="001E6125">
        <w:t>augue</w:t>
      </w:r>
      <w:proofErr w:type="spellEnd"/>
      <w:r w:rsidRPr="001E6125">
        <w:t xml:space="preserve">, </w:t>
      </w:r>
      <w:proofErr w:type="spellStart"/>
      <w:r w:rsidRPr="001E6125">
        <w:t>aliquam</w:t>
      </w:r>
      <w:proofErr w:type="spellEnd"/>
      <w:r w:rsidRPr="001E6125">
        <w:t xml:space="preserve"> et libero a, </w:t>
      </w:r>
      <w:proofErr w:type="spellStart"/>
      <w:r w:rsidRPr="001E6125">
        <w:t>vehicula</w:t>
      </w:r>
      <w:proofErr w:type="spellEnd"/>
      <w:r w:rsidRPr="001E6125">
        <w:t xml:space="preserve"> </w:t>
      </w:r>
      <w:proofErr w:type="spellStart"/>
      <w:r w:rsidRPr="001E6125">
        <w:t>molestie</w:t>
      </w:r>
      <w:proofErr w:type="spellEnd"/>
      <w:r w:rsidRPr="001E6125">
        <w:t xml:space="preserve"> est. </w:t>
      </w:r>
      <w:proofErr w:type="spellStart"/>
      <w:r w:rsidRPr="001E6125">
        <w:t>Phasellus</w:t>
      </w:r>
      <w:proofErr w:type="spellEnd"/>
      <w:r w:rsidRPr="001E6125">
        <w:t xml:space="preserve"> </w:t>
      </w:r>
      <w:proofErr w:type="spellStart"/>
      <w:r w:rsidRPr="001E6125">
        <w:t>ultrices</w:t>
      </w:r>
      <w:proofErr w:type="spellEnd"/>
      <w:r w:rsidRPr="001E6125">
        <w:t xml:space="preserve"> </w:t>
      </w:r>
      <w:proofErr w:type="spellStart"/>
      <w:r w:rsidRPr="001E6125">
        <w:t>elit</w:t>
      </w:r>
      <w:proofErr w:type="spellEnd"/>
      <w:r w:rsidRPr="001E6125">
        <w:t xml:space="preserve"> ac </w:t>
      </w:r>
      <w:proofErr w:type="spellStart"/>
      <w:r w:rsidRPr="001E6125">
        <w:t>justo</w:t>
      </w:r>
      <w:proofErr w:type="spellEnd"/>
      <w:r w:rsidRPr="001E6125">
        <w:t xml:space="preserve"> auctor </w:t>
      </w:r>
      <w:proofErr w:type="spellStart"/>
      <w:r w:rsidRPr="001E6125">
        <w:t>luctus</w:t>
      </w:r>
      <w:proofErr w:type="spellEnd"/>
      <w:r w:rsidRPr="001E6125">
        <w:t xml:space="preserve">. </w:t>
      </w:r>
      <w:proofErr w:type="spellStart"/>
      <w:r w:rsidRPr="001E6125">
        <w:t>Nulla</w:t>
      </w:r>
      <w:proofErr w:type="spellEnd"/>
      <w:r w:rsidRPr="001E6125">
        <w:t xml:space="preserve"> semper gravida </w:t>
      </w:r>
      <w:proofErr w:type="spellStart"/>
      <w:r w:rsidRPr="001E6125">
        <w:t>purus</w:t>
      </w:r>
      <w:proofErr w:type="spellEnd"/>
      <w:r w:rsidRPr="001E6125">
        <w:t xml:space="preserve">, </w:t>
      </w:r>
      <w:proofErr w:type="spellStart"/>
      <w:r w:rsidRPr="001E6125">
        <w:t>eu</w:t>
      </w:r>
      <w:proofErr w:type="spellEnd"/>
      <w:r w:rsidRPr="001E6125">
        <w:t xml:space="preserve"> </w:t>
      </w:r>
      <w:proofErr w:type="spellStart"/>
      <w:r w:rsidRPr="001E6125">
        <w:t>fringilla</w:t>
      </w:r>
      <w:proofErr w:type="spellEnd"/>
      <w:r w:rsidRPr="001E6125">
        <w:t xml:space="preserve"> </w:t>
      </w:r>
      <w:proofErr w:type="spellStart"/>
      <w:r w:rsidRPr="001E6125">
        <w:t>leo</w:t>
      </w:r>
      <w:proofErr w:type="spellEnd"/>
      <w:r w:rsidRPr="001E6125">
        <w:t xml:space="preserve">. </w:t>
      </w:r>
      <w:proofErr w:type="spellStart"/>
      <w:r w:rsidRPr="001E6125">
        <w:t>Sed</w:t>
      </w:r>
      <w:proofErr w:type="spellEnd"/>
      <w:r w:rsidRPr="001E6125">
        <w:t xml:space="preserve"> </w:t>
      </w:r>
      <w:proofErr w:type="spellStart"/>
      <w:r w:rsidRPr="001E6125">
        <w:t>urna</w:t>
      </w:r>
      <w:proofErr w:type="spellEnd"/>
      <w:r w:rsidRPr="001E6125">
        <w:t xml:space="preserve"> </w:t>
      </w:r>
      <w:proofErr w:type="spellStart"/>
      <w:r w:rsidRPr="001E6125">
        <w:t>urna</w:t>
      </w:r>
      <w:proofErr w:type="spellEnd"/>
      <w:r w:rsidRPr="001E6125">
        <w:t xml:space="preserve">, </w:t>
      </w:r>
      <w:proofErr w:type="spellStart"/>
      <w:r w:rsidRPr="001E6125">
        <w:t>placerat</w:t>
      </w:r>
      <w:proofErr w:type="spellEnd"/>
      <w:r w:rsidRPr="001E6125">
        <w:t xml:space="preserve"> </w:t>
      </w:r>
      <w:proofErr w:type="spellStart"/>
      <w:r w:rsidRPr="001E6125">
        <w:t>eget</w:t>
      </w:r>
      <w:proofErr w:type="spellEnd"/>
      <w:r w:rsidRPr="001E6125">
        <w:t xml:space="preserve"> </w:t>
      </w:r>
      <w:proofErr w:type="spellStart"/>
      <w:r w:rsidRPr="001E6125">
        <w:t>lacus</w:t>
      </w:r>
      <w:proofErr w:type="spellEnd"/>
      <w:r w:rsidRPr="001E6125">
        <w:t xml:space="preserve"> ac, </w:t>
      </w:r>
      <w:proofErr w:type="spellStart"/>
      <w:r w:rsidRPr="001E6125">
        <w:t>sagittis</w:t>
      </w:r>
      <w:proofErr w:type="spellEnd"/>
      <w:r w:rsidRPr="001E6125">
        <w:t xml:space="preserve"> </w:t>
      </w:r>
      <w:proofErr w:type="spellStart"/>
      <w:r w:rsidRPr="001E6125">
        <w:t>eleifend</w:t>
      </w:r>
      <w:proofErr w:type="spellEnd"/>
      <w:r w:rsidRPr="001E6125">
        <w:t xml:space="preserve"> </w:t>
      </w:r>
      <w:proofErr w:type="spellStart"/>
      <w:r w:rsidRPr="001E6125">
        <w:t>velit</w:t>
      </w:r>
      <w:proofErr w:type="spellEnd"/>
      <w:r w:rsidRPr="001E6125">
        <w:t xml:space="preserve">. </w:t>
      </w:r>
      <w:proofErr w:type="spellStart"/>
      <w:r w:rsidRPr="001E6125">
        <w:t>Suspendisse</w:t>
      </w:r>
      <w:proofErr w:type="spellEnd"/>
      <w:r w:rsidRPr="001E6125">
        <w:t xml:space="preserve"> </w:t>
      </w:r>
      <w:proofErr w:type="spellStart"/>
      <w:r w:rsidRPr="001E6125">
        <w:t>turpis</w:t>
      </w:r>
      <w:proofErr w:type="spellEnd"/>
      <w:r w:rsidRPr="001E6125">
        <w:t xml:space="preserve"> </w:t>
      </w:r>
      <w:proofErr w:type="spellStart"/>
      <w:r w:rsidRPr="001E6125">
        <w:t>est</w:t>
      </w:r>
      <w:proofErr w:type="spellEnd"/>
      <w:r w:rsidRPr="001E6125">
        <w:t xml:space="preserve">, gravida </w:t>
      </w:r>
      <w:proofErr w:type="spellStart"/>
      <w:r w:rsidRPr="001E6125">
        <w:t>quis</w:t>
      </w:r>
      <w:proofErr w:type="spellEnd"/>
      <w:r w:rsidRPr="001E6125">
        <w:t xml:space="preserve"> </w:t>
      </w:r>
      <w:proofErr w:type="spellStart"/>
      <w:r w:rsidRPr="001E6125">
        <w:t>mollis</w:t>
      </w:r>
      <w:proofErr w:type="spellEnd"/>
      <w:r w:rsidRPr="001E6125">
        <w:t xml:space="preserve"> </w:t>
      </w:r>
      <w:proofErr w:type="spellStart"/>
      <w:r w:rsidRPr="001E6125">
        <w:t>quis</w:t>
      </w:r>
      <w:proofErr w:type="spellEnd"/>
      <w:r w:rsidRPr="001E6125">
        <w:t xml:space="preserve">, porta vitae </w:t>
      </w:r>
      <w:proofErr w:type="spellStart"/>
      <w:r w:rsidRPr="001E6125">
        <w:t>sapien</w:t>
      </w:r>
      <w:proofErr w:type="spellEnd"/>
      <w:r w:rsidRPr="001E6125">
        <w:t xml:space="preserve">. Nunc </w:t>
      </w:r>
      <w:proofErr w:type="spellStart"/>
      <w:r w:rsidRPr="001E6125">
        <w:t>lobortis</w:t>
      </w:r>
      <w:proofErr w:type="spellEnd"/>
      <w:r w:rsidRPr="001E6125">
        <w:t xml:space="preserve"> </w:t>
      </w:r>
      <w:proofErr w:type="spellStart"/>
      <w:r w:rsidRPr="001E6125">
        <w:t>purus</w:t>
      </w:r>
      <w:proofErr w:type="spellEnd"/>
      <w:r w:rsidRPr="001E6125">
        <w:t xml:space="preserve"> </w:t>
      </w:r>
      <w:proofErr w:type="spellStart"/>
      <w:r w:rsidRPr="001E6125">
        <w:t>eu</w:t>
      </w:r>
      <w:proofErr w:type="spellEnd"/>
      <w:r w:rsidRPr="001E6125">
        <w:t xml:space="preserve"> </w:t>
      </w:r>
      <w:proofErr w:type="spellStart"/>
      <w:r w:rsidRPr="001E6125">
        <w:t>placerat</w:t>
      </w:r>
      <w:proofErr w:type="spellEnd"/>
      <w:r w:rsidRPr="001E6125">
        <w:t xml:space="preserve"> lacinia. </w:t>
      </w:r>
      <w:proofErr w:type="spellStart"/>
      <w:r w:rsidRPr="001E6125">
        <w:t>Curabitur</w:t>
      </w:r>
      <w:proofErr w:type="spellEnd"/>
      <w:r w:rsidRPr="001E6125">
        <w:t xml:space="preserve"> </w:t>
      </w:r>
      <w:proofErr w:type="spellStart"/>
      <w:r w:rsidRPr="001E6125">
        <w:t>hendrerit</w:t>
      </w:r>
      <w:proofErr w:type="spellEnd"/>
      <w:r w:rsidRPr="001E6125">
        <w:t xml:space="preserve"> </w:t>
      </w:r>
      <w:proofErr w:type="spellStart"/>
      <w:r w:rsidRPr="001E6125">
        <w:t>sem</w:t>
      </w:r>
      <w:proofErr w:type="spellEnd"/>
      <w:r w:rsidRPr="001E6125">
        <w:t xml:space="preserve"> </w:t>
      </w:r>
      <w:proofErr w:type="spellStart"/>
      <w:r w:rsidRPr="001E6125">
        <w:t>turpis</w:t>
      </w:r>
      <w:proofErr w:type="spellEnd"/>
      <w:r w:rsidRPr="001E6125">
        <w:t xml:space="preserve">, </w:t>
      </w:r>
      <w:proofErr w:type="spellStart"/>
      <w:r w:rsidRPr="001E6125">
        <w:t>consectetur</w:t>
      </w:r>
      <w:proofErr w:type="spellEnd"/>
      <w:r w:rsidRPr="001E6125">
        <w:t xml:space="preserve"> </w:t>
      </w:r>
      <w:proofErr w:type="spellStart"/>
      <w:r w:rsidRPr="001E6125">
        <w:t>viverra</w:t>
      </w:r>
      <w:proofErr w:type="spellEnd"/>
      <w:r w:rsidRPr="001E6125">
        <w:t xml:space="preserve"> </w:t>
      </w:r>
      <w:proofErr w:type="spellStart"/>
      <w:r w:rsidRPr="001E6125">
        <w:t>orci</w:t>
      </w:r>
      <w:proofErr w:type="spellEnd"/>
      <w:r w:rsidRPr="001E6125">
        <w:t xml:space="preserve"> </w:t>
      </w:r>
      <w:proofErr w:type="spellStart"/>
      <w:r w:rsidRPr="001E6125">
        <w:t>aliquet</w:t>
      </w:r>
      <w:proofErr w:type="spellEnd"/>
      <w:r w:rsidRPr="001E6125">
        <w:t xml:space="preserve"> a. Integer pharetra </w:t>
      </w:r>
      <w:proofErr w:type="spellStart"/>
      <w:r w:rsidRPr="001E6125">
        <w:t>pellentesque</w:t>
      </w:r>
      <w:proofErr w:type="spellEnd"/>
      <w:r w:rsidRPr="001E6125">
        <w:t xml:space="preserve"> cursus. </w:t>
      </w:r>
      <w:proofErr w:type="spellStart"/>
      <w:r w:rsidRPr="001E6125">
        <w:t>Suspendisse</w:t>
      </w:r>
      <w:proofErr w:type="spellEnd"/>
      <w:r w:rsidRPr="001E6125">
        <w:t xml:space="preserve"> </w:t>
      </w:r>
      <w:proofErr w:type="spellStart"/>
      <w:r w:rsidRPr="001E6125">
        <w:t>dapibus</w:t>
      </w:r>
      <w:proofErr w:type="spellEnd"/>
      <w:r w:rsidRPr="001E6125">
        <w:t xml:space="preserve"> </w:t>
      </w:r>
      <w:proofErr w:type="spellStart"/>
      <w:r w:rsidRPr="001E6125">
        <w:t>sagittis</w:t>
      </w:r>
      <w:proofErr w:type="spellEnd"/>
      <w:r w:rsidRPr="001E6125">
        <w:t xml:space="preserve"> magna, </w:t>
      </w:r>
      <w:proofErr w:type="spellStart"/>
      <w:r w:rsidRPr="001E6125">
        <w:t>ut</w:t>
      </w:r>
      <w:proofErr w:type="spellEnd"/>
      <w:r w:rsidRPr="001E6125">
        <w:t xml:space="preserve"> porta </w:t>
      </w:r>
      <w:proofErr w:type="spellStart"/>
      <w:r w:rsidRPr="001E6125">
        <w:t>purus</w:t>
      </w:r>
      <w:proofErr w:type="spellEnd"/>
      <w:r w:rsidRPr="001E6125">
        <w:t xml:space="preserve"> tempus vel. </w:t>
      </w:r>
      <w:proofErr w:type="spellStart"/>
      <w:r w:rsidRPr="001E6125">
        <w:t>Aliquam</w:t>
      </w:r>
      <w:proofErr w:type="spellEnd"/>
      <w:r w:rsidRPr="001E6125">
        <w:t xml:space="preserve"> </w:t>
      </w:r>
      <w:proofErr w:type="spellStart"/>
      <w:r w:rsidRPr="001E6125">
        <w:t>ornare</w:t>
      </w:r>
      <w:proofErr w:type="spellEnd"/>
      <w:r w:rsidRPr="001E6125">
        <w:t xml:space="preserve"> </w:t>
      </w:r>
      <w:proofErr w:type="spellStart"/>
      <w:r w:rsidRPr="001E6125">
        <w:t>luctus</w:t>
      </w:r>
      <w:proofErr w:type="spellEnd"/>
      <w:r w:rsidRPr="001E6125">
        <w:t xml:space="preserve"> </w:t>
      </w:r>
      <w:proofErr w:type="spellStart"/>
      <w:r w:rsidRPr="001E6125">
        <w:t>eleifend</w:t>
      </w:r>
      <w:proofErr w:type="spellEnd"/>
      <w:r w:rsidRPr="001E6125">
        <w:t xml:space="preserve">. </w:t>
      </w:r>
      <w:proofErr w:type="spellStart"/>
      <w:r w:rsidRPr="001E6125">
        <w:t>Quisque</w:t>
      </w:r>
      <w:proofErr w:type="spellEnd"/>
      <w:r w:rsidRPr="001E6125">
        <w:t xml:space="preserve"> </w:t>
      </w:r>
      <w:proofErr w:type="spellStart"/>
      <w:r w:rsidRPr="001E6125">
        <w:t>facilisis</w:t>
      </w:r>
      <w:proofErr w:type="spellEnd"/>
      <w:r w:rsidRPr="001E6125">
        <w:t xml:space="preserve"> </w:t>
      </w:r>
      <w:proofErr w:type="spellStart"/>
      <w:r w:rsidRPr="001E6125">
        <w:t>mattis</w:t>
      </w:r>
      <w:proofErr w:type="spellEnd"/>
      <w:r w:rsidRPr="001E6125">
        <w:t xml:space="preserve"> magna, ac </w:t>
      </w:r>
      <w:proofErr w:type="spellStart"/>
      <w:r w:rsidRPr="001E6125">
        <w:t>dapibus</w:t>
      </w:r>
      <w:proofErr w:type="spellEnd"/>
      <w:r w:rsidRPr="001E6125">
        <w:t xml:space="preserve"> magna. Class </w:t>
      </w:r>
      <w:proofErr w:type="spellStart"/>
      <w:r w:rsidRPr="001E6125">
        <w:t>aptent</w:t>
      </w:r>
      <w:proofErr w:type="spellEnd"/>
      <w:r w:rsidRPr="001E6125">
        <w:t xml:space="preserve"> </w:t>
      </w:r>
      <w:proofErr w:type="spellStart"/>
      <w:r w:rsidRPr="001E6125">
        <w:t>taciti</w:t>
      </w:r>
      <w:proofErr w:type="spellEnd"/>
      <w:r w:rsidRPr="001E6125">
        <w:t xml:space="preserve"> </w:t>
      </w:r>
      <w:proofErr w:type="spellStart"/>
      <w:r w:rsidRPr="001E6125">
        <w:t>sociosqu</w:t>
      </w:r>
      <w:proofErr w:type="spellEnd"/>
      <w:r w:rsidRPr="001E6125">
        <w:t xml:space="preserve"> </w:t>
      </w:r>
      <w:proofErr w:type="spellStart"/>
      <w:r w:rsidRPr="001E6125">
        <w:t>ad</w:t>
      </w:r>
      <w:proofErr w:type="spellEnd"/>
      <w:r w:rsidRPr="001E6125">
        <w:t xml:space="preserve"> </w:t>
      </w:r>
      <w:proofErr w:type="spellStart"/>
      <w:r w:rsidRPr="001E6125">
        <w:t>litora</w:t>
      </w:r>
      <w:proofErr w:type="spellEnd"/>
      <w:r w:rsidRPr="001E6125">
        <w:t xml:space="preserve"> </w:t>
      </w:r>
      <w:proofErr w:type="spellStart"/>
      <w:r w:rsidRPr="001E6125">
        <w:t>torquent</w:t>
      </w:r>
      <w:proofErr w:type="spellEnd"/>
      <w:r w:rsidRPr="001E6125">
        <w:t xml:space="preserve"> per </w:t>
      </w:r>
      <w:proofErr w:type="spellStart"/>
      <w:r w:rsidRPr="001E6125">
        <w:t>conubia</w:t>
      </w:r>
      <w:proofErr w:type="spellEnd"/>
      <w:r w:rsidRPr="001E6125">
        <w:t xml:space="preserve"> nostra, per </w:t>
      </w:r>
      <w:proofErr w:type="spellStart"/>
      <w:r w:rsidRPr="001E6125">
        <w:t>inceptos</w:t>
      </w:r>
      <w:proofErr w:type="spellEnd"/>
      <w:r w:rsidRPr="001E6125">
        <w:t xml:space="preserve"> </w:t>
      </w:r>
      <w:proofErr w:type="spellStart"/>
      <w:r w:rsidRPr="001E6125">
        <w:t>himenaeos</w:t>
      </w:r>
      <w:proofErr w:type="spellEnd"/>
      <w:r w:rsidRPr="001E6125">
        <w:t xml:space="preserve">. </w:t>
      </w:r>
      <w:proofErr w:type="spellStart"/>
      <w:r w:rsidRPr="001E6125">
        <w:t>Aliquam</w:t>
      </w:r>
      <w:proofErr w:type="spellEnd"/>
      <w:r w:rsidRPr="001E6125">
        <w:t xml:space="preserve"> pulvinar in nisi non </w:t>
      </w:r>
      <w:proofErr w:type="spellStart"/>
      <w:r w:rsidRPr="001E6125">
        <w:t>rutrum</w:t>
      </w:r>
      <w:proofErr w:type="spellEnd"/>
      <w:r w:rsidRPr="001E6125">
        <w:t>.</w:t>
      </w:r>
    </w:p>
    <w:p w14:paraId="1D9989A9" w14:textId="2642D90F" w:rsidR="001E6125" w:rsidRDefault="001E6125" w:rsidP="001E6125"/>
    <w:p w14:paraId="6D8DE4EB" w14:textId="0C46B519" w:rsidR="001E6125" w:rsidRDefault="001E6125" w:rsidP="001E6125">
      <w:pPr>
        <w:pStyle w:val="Heading1"/>
        <w:numPr>
          <w:ilvl w:val="0"/>
          <w:numId w:val="2"/>
        </w:numPr>
      </w:pPr>
      <w:r>
        <w:lastRenderedPageBreak/>
        <w:t>Heading 1</w:t>
      </w:r>
    </w:p>
    <w:p w14:paraId="0F9E48D7" w14:textId="2C52EDD2" w:rsidR="001E6125" w:rsidRDefault="001E6125" w:rsidP="001E6125"/>
    <w:p w14:paraId="047A6D15" w14:textId="2597B642" w:rsidR="001E6125" w:rsidRDefault="001E6125" w:rsidP="001E6125">
      <w:pPr>
        <w:pStyle w:val="Heading2"/>
        <w:numPr>
          <w:ilvl w:val="0"/>
          <w:numId w:val="5"/>
        </w:numPr>
      </w:pPr>
      <w:r>
        <w:t>Heading 2</w:t>
      </w:r>
    </w:p>
    <w:p w14:paraId="4837BDC5" w14:textId="1D780676" w:rsidR="001E6125" w:rsidRDefault="001E6125" w:rsidP="001E6125"/>
    <w:p w14:paraId="209C92D1" w14:textId="6909AB70" w:rsidR="001E6125" w:rsidRDefault="001E6125" w:rsidP="001E6125">
      <w:pPr>
        <w:pStyle w:val="Heading3"/>
      </w:pPr>
      <w:r>
        <w:t>1.1. Heading 3</w:t>
      </w:r>
    </w:p>
    <w:p w14:paraId="3302E74B" w14:textId="5A11378D" w:rsidR="001E6125" w:rsidRDefault="001E6125" w:rsidP="001E6125"/>
    <w:p w14:paraId="618D0BCA" w14:textId="77777777" w:rsidR="00BD6268" w:rsidRDefault="00BD6268" w:rsidP="001E6125"/>
    <w:sdt>
      <w:sdtPr>
        <w:id w:val="1195737808"/>
        <w:docPartObj>
          <w:docPartGallery w:val="Bibliographies"/>
          <w:docPartUnique/>
        </w:docPartObj>
      </w:sdtPr>
      <w:sdtEndPr>
        <w:rPr>
          <w:rFonts w:eastAsiaTheme="minorHAnsi" w:cstheme="minorHAnsi"/>
          <w:b w:val="0"/>
          <w:szCs w:val="20"/>
        </w:rPr>
      </w:sdtEndPr>
      <w:sdtContent>
        <w:p w14:paraId="4DD9CC03" w14:textId="76A14362" w:rsidR="00BD6268" w:rsidRDefault="00BD6268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Content>
            <w:p w14:paraId="02D7A812" w14:textId="77777777" w:rsidR="00BD6268" w:rsidRDefault="00BD6268" w:rsidP="00BD6268">
              <w:pPr>
                <w:pStyle w:val="Bibliography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Balsam, K. F., Martell, C. R., Jones, K. P., &amp; Safren, S. A. (2019). Affirmative cognitive behavior therapy with sexual and gender minority people. In G. Y. Iwamasa, &amp; P. A. Hays (Eds.), </w:t>
              </w:r>
              <w:r>
                <w:rPr>
                  <w:i/>
                  <w:iCs/>
                  <w:noProof/>
                </w:rPr>
                <w:t>Culturally responsive cognitive behavior therapy: Practice and supervision</w:t>
              </w:r>
              <w:r>
                <w:rPr>
                  <w:noProof/>
                </w:rPr>
                <w:t xml:space="preserve"> (2nd ed., pp. 287-314). American Psychological Association. doi:10.1037/0000119-012</w:t>
              </w:r>
            </w:p>
            <w:p w14:paraId="265759C9" w14:textId="77777777" w:rsidR="00BD6268" w:rsidRDefault="00BD6268" w:rsidP="00BD626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Brown, L. S. (2018). </w:t>
              </w:r>
              <w:r>
                <w:rPr>
                  <w:i/>
                  <w:iCs/>
                  <w:noProof/>
                </w:rPr>
                <w:t>Feminist therapy</w:t>
              </w:r>
              <w:r>
                <w:rPr>
                  <w:noProof/>
                </w:rPr>
                <w:t xml:space="preserve"> (2nd ed.). American Psychological Association. doi:10.1037/0000092-000</w:t>
              </w:r>
            </w:p>
            <w:p w14:paraId="001C440D" w14:textId="77777777" w:rsidR="00BD6268" w:rsidRDefault="00BD6268" w:rsidP="00BD626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McCauley, S. M., &amp; Christiansen, M. H. (2019). Language learning as language use: A cross-linguistic model of child language development. </w:t>
              </w:r>
              <w:r>
                <w:rPr>
                  <w:i/>
                  <w:iCs/>
                  <w:noProof/>
                </w:rPr>
                <w:t>Psychological Review, 126</w:t>
              </w:r>
              <w:r>
                <w:rPr>
                  <w:noProof/>
                </w:rPr>
                <w:t>(1), 1-51. doi:10.1037/rev0000126</w:t>
              </w:r>
            </w:p>
            <w:p w14:paraId="37746EC6" w14:textId="7E46A127" w:rsidR="00BD6268" w:rsidRDefault="00BD6268" w:rsidP="00BD6268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5C420E08" w14:textId="77777777" w:rsidR="001E6125" w:rsidRPr="001E6125" w:rsidRDefault="001E6125" w:rsidP="001E6125"/>
    <w:sectPr w:rsidR="001E6125" w:rsidRPr="001E6125" w:rsidSect="0065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526DA"/>
    <w:multiLevelType w:val="hybridMultilevel"/>
    <w:tmpl w:val="D6F88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4EE"/>
    <w:multiLevelType w:val="hybridMultilevel"/>
    <w:tmpl w:val="D08C0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104C0"/>
    <w:multiLevelType w:val="hybridMultilevel"/>
    <w:tmpl w:val="65D07B1E"/>
    <w:lvl w:ilvl="0" w:tplc="48D0D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5494A"/>
    <w:multiLevelType w:val="hybridMultilevel"/>
    <w:tmpl w:val="D0001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33025"/>
    <w:multiLevelType w:val="hybridMultilevel"/>
    <w:tmpl w:val="A13AB54A"/>
    <w:lvl w:ilvl="0" w:tplc="5BFE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25"/>
    <w:rsid w:val="00042A1B"/>
    <w:rsid w:val="000E60B1"/>
    <w:rsid w:val="001E6125"/>
    <w:rsid w:val="0023342B"/>
    <w:rsid w:val="0032092E"/>
    <w:rsid w:val="00452350"/>
    <w:rsid w:val="00574BCA"/>
    <w:rsid w:val="0065654F"/>
    <w:rsid w:val="006E5067"/>
    <w:rsid w:val="007F34FF"/>
    <w:rsid w:val="00865051"/>
    <w:rsid w:val="008A55F1"/>
    <w:rsid w:val="0093329A"/>
    <w:rsid w:val="009B474F"/>
    <w:rsid w:val="00A62CA0"/>
    <w:rsid w:val="00AA22FB"/>
    <w:rsid w:val="00AF3F30"/>
    <w:rsid w:val="00BD6268"/>
    <w:rsid w:val="00C16AF5"/>
    <w:rsid w:val="00C768A3"/>
    <w:rsid w:val="00D526FF"/>
    <w:rsid w:val="00E57398"/>
    <w:rsid w:val="00F26172"/>
    <w:rsid w:val="00F43317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E688"/>
  <w15:chartTrackingRefBased/>
  <w15:docId w15:val="{650B116F-4F94-42B4-BAC8-1D605A52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25"/>
    <w:pPr>
      <w:spacing w:after="0"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125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125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125"/>
    <w:pPr>
      <w:keepNext/>
      <w:keepLines/>
      <w:jc w:val="left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1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6125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6125"/>
    <w:rPr>
      <w:rFonts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6125"/>
    <w:rPr>
      <w:rFonts w:eastAsiaTheme="majorEastAsia" w:cstheme="majorBidi"/>
      <w:i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D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McC19</b:Tag>
    <b:SourceType>JournalArticle</b:SourceType>
    <b:Guid>{D4CCE70B-901D-4CE2-8332-A95ED9E8ED59}</b:Guid>
    <b:Title>Language learning as language use: A cross-linguistic model of child language development</b:Title>
    <b:Year>2019</b:Year>
    <b:JournalName>Psychological Review</b:JournalName>
    <b:Pages>1-51</b:Pages>
    <b:Author>
      <b:Author>
        <b:NameList>
          <b:Person>
            <b:Last>McCauley</b:Last>
            <b:First>S.</b:First>
            <b:Middle>M.</b:Middle>
          </b:Person>
          <b:Person>
            <b:Last>Christiansen</b:Last>
            <b:Middle>H.</b:Middle>
            <b:First>M.</b:First>
          </b:Person>
        </b:NameList>
      </b:Author>
    </b:Author>
    <b:Volume>126</b:Volume>
    <b:Issue>1</b:Issue>
    <b:DOI>10.1037/rev0000126</b:DOI>
    <b:RefOrder>1</b:RefOrder>
  </b:Source>
  <b:Source>
    <b:Tag>Bro18</b:Tag>
    <b:SourceType>Book</b:SourceType>
    <b:Guid>{5F7351AB-04CA-4F3C-A879-553BCF136741}</b:Guid>
    <b:Title>Feminist therapy</b:Title>
    <b:Year>2018</b:Year>
    <b:Publisher>American Psychological Association</b:Publisher>
    <b:DOI>10.1037/0000092-000</b:DOI>
    <b:Author>
      <b:Author>
        <b:NameList>
          <b:Person>
            <b:Last>Brown</b:Last>
            <b:First>L.</b:First>
            <b:Middle>S.</b:Middle>
          </b:Person>
        </b:NameList>
      </b:Author>
    </b:Author>
    <b:Edition>2nd</b:Edition>
    <b:RefOrder>2</b:RefOrder>
  </b:Source>
  <b:Source>
    <b:Tag>Bal19</b:Tag>
    <b:SourceType>BookSection</b:SourceType>
    <b:Guid>{C7EB8687-3886-438E-A280-589E88F09BF8}</b:Guid>
    <b:Title>Affirmative cognitive behavior therapy with sexual and gender minority people</b:Title>
    <b:Year>2019</b:Year>
    <b:Publisher>American Psychological Association</b:Publisher>
    <b:BookTitle>Culturally responsive cognitive behavior therapy: Practice and supervision</b:BookTitle>
    <b:Pages>287-314</b:Pages>
    <b:Edition>2nd</b:Edition>
    <b:DOI>10.1037/0000119-012</b:DOI>
    <b:Author>
      <b:Author>
        <b:NameList>
          <b:Person>
            <b:Last>Balsam</b:Last>
            <b:First>K.</b:First>
            <b:Middle>F.</b:Middle>
          </b:Person>
          <b:Person>
            <b:Last>Martell</b:Last>
            <b:First>C.</b:First>
            <b:Middle>R.</b:Middle>
          </b:Person>
          <b:Person>
            <b:Last>Jones</b:Last>
            <b:First>K.</b:First>
            <b:Middle>P.</b:Middle>
          </b:Person>
          <b:Person>
            <b:Last>Safren</b:Last>
            <b:First>S.</b:First>
            <b:Middle>A.</b:Middle>
          </b:Person>
        </b:NameList>
      </b:Author>
      <b:Editor>
        <b:NameList>
          <b:Person>
            <b:Last>Iwamasa</b:Last>
            <b:Middle>Y.</b:Middle>
            <b:First>G.</b:First>
          </b:Person>
          <b:Person>
            <b:Last>Hays</b:Last>
            <b:Middle>A.</b:Middle>
            <b:First>P.</b:First>
          </b:Person>
        </b:NameList>
      </b:Editor>
    </b:Author>
    <b:RefOrder>3</b:RefOrder>
  </b:Source>
</b:Sources>
</file>

<file path=customXml/itemProps1.xml><?xml version="1.0" encoding="utf-8"?>
<ds:datastoreItem xmlns:ds="http://schemas.openxmlformats.org/officeDocument/2006/customXml" ds:itemID="{3B6C1E78-0449-417D-BB85-C55A61AB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Tussay</dc:creator>
  <cp:keywords/>
  <dc:description/>
  <cp:lastModifiedBy>Ákos Tussay</cp:lastModifiedBy>
  <cp:revision>2</cp:revision>
  <dcterms:created xsi:type="dcterms:W3CDTF">2021-04-21T14:25:00Z</dcterms:created>
  <dcterms:modified xsi:type="dcterms:W3CDTF">2021-04-23T17:21:00Z</dcterms:modified>
</cp:coreProperties>
</file>